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1E5E" w14:textId="77777777" w:rsidR="0040035E" w:rsidRDefault="0040035E" w:rsidP="00616E75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</w:p>
    <w:p w14:paraId="05E8C039" w14:textId="77777777" w:rsidR="0040035E" w:rsidRDefault="0040035E" w:rsidP="0040035E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</w:p>
    <w:p w14:paraId="2C209EA4" w14:textId="77777777" w:rsidR="00252A71" w:rsidRDefault="00E635A8" w:rsidP="00252A71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E635A8">
        <w:rPr>
          <w:rFonts w:ascii="Arial" w:hAnsi="Arial" w:cs="Arial"/>
          <w:b/>
          <w:bCs/>
        </w:rPr>
        <w:t>COMUNICADO DE ADIAMENTO DE RESULTADO</w:t>
      </w:r>
    </w:p>
    <w:p w14:paraId="34252E6B" w14:textId="77777777" w:rsidR="00252A71" w:rsidRDefault="00252A71" w:rsidP="0040035E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</w:p>
    <w:p w14:paraId="717A03AC" w14:textId="09B5D4F8" w:rsidR="003B5078" w:rsidRPr="0040035E" w:rsidRDefault="00E635A8" w:rsidP="0040035E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  <w:r w:rsidRPr="0040035E">
        <w:rPr>
          <w:rFonts w:ascii="Arial" w:hAnsi="Arial" w:cs="Arial"/>
          <w:b/>
          <w:bCs/>
        </w:rPr>
        <w:t xml:space="preserve">EDITAL </w:t>
      </w:r>
      <w:r w:rsidR="003B5078" w:rsidRPr="0040035E">
        <w:rPr>
          <w:rFonts w:ascii="Arial" w:hAnsi="Arial" w:cs="Arial"/>
          <w:b/>
          <w:bCs/>
        </w:rPr>
        <w:t>DE CHAMAMENTO PÚBLICO Nº 00</w:t>
      </w:r>
      <w:r w:rsidR="000E25A4" w:rsidRPr="0040035E">
        <w:rPr>
          <w:rFonts w:ascii="Arial" w:hAnsi="Arial" w:cs="Arial"/>
          <w:b/>
          <w:bCs/>
        </w:rPr>
        <w:t>1</w:t>
      </w:r>
      <w:r w:rsidR="003B5078" w:rsidRPr="0040035E">
        <w:rPr>
          <w:rFonts w:ascii="Arial" w:hAnsi="Arial" w:cs="Arial"/>
          <w:b/>
          <w:bCs/>
        </w:rPr>
        <w:t>/20</w:t>
      </w:r>
      <w:r w:rsidR="000E25A4" w:rsidRPr="0040035E">
        <w:rPr>
          <w:rFonts w:ascii="Arial" w:hAnsi="Arial" w:cs="Arial"/>
          <w:b/>
          <w:bCs/>
        </w:rPr>
        <w:t xml:space="preserve">23 </w:t>
      </w:r>
      <w:r w:rsidR="003B5078" w:rsidRPr="0040035E">
        <w:rPr>
          <w:rFonts w:ascii="Arial" w:hAnsi="Arial" w:cs="Arial"/>
          <w:b/>
          <w:bCs/>
        </w:rPr>
        <w:t>–</w:t>
      </w:r>
      <w:r w:rsidR="004A0D2E">
        <w:rPr>
          <w:rFonts w:ascii="Arial" w:hAnsi="Arial" w:cs="Arial"/>
          <w:b/>
          <w:bCs/>
        </w:rPr>
        <w:t xml:space="preserve"> </w:t>
      </w:r>
      <w:r w:rsidR="000E25A4" w:rsidRPr="0040035E">
        <w:rPr>
          <w:rFonts w:ascii="Arial" w:hAnsi="Arial" w:cs="Arial"/>
          <w:b/>
          <w:bCs/>
        </w:rPr>
        <w:t>CREDENCIAMENTO DE OFICINEIROS E PROPOSTAS PEDAGÓGICAS PARA PRESTAÇÃO DE SERVIÇOS DE EDUCAÇÃO AMBIENTAL E SEGURANÇA HÍDRICA NO ÂMBITO DO CONVÊNIO LINHA ECOLÓGICA: EDUCAÇÃO, CULTURA E SUSTENTABILIDADE</w:t>
      </w:r>
      <w:r w:rsidR="003B5078" w:rsidRPr="0040035E">
        <w:rPr>
          <w:rFonts w:ascii="Arial" w:hAnsi="Arial" w:cs="Arial"/>
          <w:b/>
          <w:bCs/>
        </w:rPr>
        <w:t xml:space="preserve"> </w:t>
      </w:r>
    </w:p>
    <w:p w14:paraId="7E8B4D53" w14:textId="77777777" w:rsidR="000E25A4" w:rsidRPr="0040035E" w:rsidRDefault="000E25A4" w:rsidP="0040035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</w:p>
    <w:p w14:paraId="75037E96" w14:textId="77777777" w:rsidR="007F44FE" w:rsidRPr="0040035E" w:rsidRDefault="007F44FE" w:rsidP="0040035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</w:p>
    <w:p w14:paraId="69607815" w14:textId="3667B2D6" w:rsidR="003B5078" w:rsidRPr="0040035E" w:rsidRDefault="007F44FE" w:rsidP="00E635A8">
      <w:pPr>
        <w:pStyle w:val="Default"/>
        <w:spacing w:line="276" w:lineRule="auto"/>
        <w:jc w:val="both"/>
        <w:rPr>
          <w:rFonts w:ascii="Arial" w:hAnsi="Arial" w:cs="Arial"/>
        </w:rPr>
      </w:pPr>
      <w:r w:rsidRPr="0040035E">
        <w:rPr>
          <w:rFonts w:ascii="Arial" w:hAnsi="Arial" w:cs="Arial"/>
        </w:rPr>
        <w:t>A Comissão Organizador</w:t>
      </w:r>
      <w:r w:rsidR="0040035E" w:rsidRPr="0040035E">
        <w:rPr>
          <w:rFonts w:ascii="Arial" w:hAnsi="Arial" w:cs="Arial"/>
        </w:rPr>
        <w:t>a</w:t>
      </w:r>
      <w:r w:rsidRPr="0040035E">
        <w:rPr>
          <w:rFonts w:ascii="Arial" w:hAnsi="Arial" w:cs="Arial"/>
        </w:rPr>
        <w:t xml:space="preserve"> do Programa de Educação Ambiental da Itaipu por meio do </w:t>
      </w:r>
      <w:r w:rsidR="000E25A4" w:rsidRPr="0040035E">
        <w:rPr>
          <w:rFonts w:ascii="Arial" w:hAnsi="Arial" w:cs="Arial"/>
          <w:b/>
          <w:bCs/>
        </w:rPr>
        <w:t xml:space="preserve">Convênio Linha Ecológica: Educação, Cultura e Sustentabilidade (Nº 4500072587) </w:t>
      </w:r>
      <w:r w:rsidR="000E25A4" w:rsidRPr="0040035E">
        <w:rPr>
          <w:rFonts w:ascii="Arial" w:hAnsi="Arial" w:cs="Arial"/>
        </w:rPr>
        <w:t>- parceria entre a ITAIPU Binacional e o Conselho de Desenvolvimento dos Municípios Lindeiros ao Lago de Itaipu,</w:t>
      </w:r>
      <w:r w:rsidR="003B5078" w:rsidRPr="0040035E">
        <w:rPr>
          <w:rFonts w:ascii="Arial" w:hAnsi="Arial" w:cs="Arial"/>
        </w:rPr>
        <w:t xml:space="preserve"> no uso de suas prerrogativas legais RESOLVE </w:t>
      </w:r>
      <w:r w:rsidR="004A0D2E">
        <w:rPr>
          <w:rFonts w:ascii="Arial" w:hAnsi="Arial" w:cs="Arial"/>
        </w:rPr>
        <w:t>PRORROGAR PRAZO</w:t>
      </w:r>
      <w:r w:rsidR="00252A71">
        <w:rPr>
          <w:rFonts w:ascii="Arial" w:hAnsi="Arial" w:cs="Arial"/>
        </w:rPr>
        <w:t xml:space="preserve"> </w:t>
      </w:r>
      <w:r w:rsidR="00E635A8" w:rsidRPr="00E635A8">
        <w:rPr>
          <w:rFonts w:ascii="Arial" w:hAnsi="Arial" w:cs="Arial"/>
        </w:rPr>
        <w:t>DO RESULTADO</w:t>
      </w:r>
      <w:r w:rsidR="003B5078" w:rsidRPr="0040035E">
        <w:rPr>
          <w:rFonts w:ascii="Arial" w:hAnsi="Arial" w:cs="Arial"/>
        </w:rPr>
        <w:t xml:space="preserve"> </w:t>
      </w:r>
      <w:r w:rsidR="004A0D2E">
        <w:rPr>
          <w:rFonts w:ascii="Arial" w:hAnsi="Arial" w:cs="Arial"/>
        </w:rPr>
        <w:t xml:space="preserve">referente </w:t>
      </w:r>
      <w:r w:rsidR="00252A71">
        <w:rPr>
          <w:rFonts w:ascii="Arial" w:hAnsi="Arial" w:cs="Arial"/>
        </w:rPr>
        <w:t xml:space="preserve">publicação da </w:t>
      </w:r>
      <w:r w:rsidR="00E635A8" w:rsidRPr="00E635A8">
        <w:rPr>
          <w:rFonts w:ascii="Arial" w:hAnsi="Arial" w:cs="Arial"/>
        </w:rPr>
        <w:t>lista dos oficineiros APTOS a participarem</w:t>
      </w:r>
      <w:r w:rsidR="00E635A8">
        <w:rPr>
          <w:rFonts w:ascii="Arial" w:hAnsi="Arial" w:cs="Arial"/>
        </w:rPr>
        <w:t xml:space="preserve"> </w:t>
      </w:r>
      <w:r w:rsidR="00E635A8" w:rsidRPr="00E635A8">
        <w:rPr>
          <w:rFonts w:ascii="Arial" w:hAnsi="Arial" w:cs="Arial"/>
        </w:rPr>
        <w:t>do Processo Formativo (Etapa 3)</w:t>
      </w:r>
      <w:r w:rsidR="00E635A8">
        <w:rPr>
          <w:rFonts w:ascii="Arial" w:hAnsi="Arial" w:cs="Arial"/>
        </w:rPr>
        <w:t>, d</w:t>
      </w:r>
      <w:r w:rsidR="003B5078" w:rsidRPr="0040035E">
        <w:rPr>
          <w:rFonts w:ascii="Arial" w:hAnsi="Arial" w:cs="Arial"/>
        </w:rPr>
        <w:t>o Edita</w:t>
      </w:r>
      <w:r w:rsidR="0040035E" w:rsidRPr="0040035E">
        <w:rPr>
          <w:rFonts w:ascii="Arial" w:hAnsi="Arial" w:cs="Arial"/>
        </w:rPr>
        <w:t>l</w:t>
      </w:r>
      <w:r w:rsidRPr="0040035E">
        <w:rPr>
          <w:rFonts w:ascii="Arial" w:hAnsi="Arial" w:cs="Arial"/>
        </w:rPr>
        <w:t xml:space="preserve"> </w:t>
      </w:r>
      <w:r w:rsidR="003B5078" w:rsidRPr="0040035E">
        <w:rPr>
          <w:rFonts w:ascii="Arial" w:hAnsi="Arial" w:cs="Arial"/>
        </w:rPr>
        <w:t>de Chamamento Público nº 00</w:t>
      </w:r>
      <w:r w:rsidRPr="0040035E">
        <w:rPr>
          <w:rFonts w:ascii="Arial" w:hAnsi="Arial" w:cs="Arial"/>
        </w:rPr>
        <w:t>1</w:t>
      </w:r>
      <w:r w:rsidR="003B5078" w:rsidRPr="0040035E">
        <w:rPr>
          <w:rFonts w:ascii="Arial" w:hAnsi="Arial" w:cs="Arial"/>
        </w:rPr>
        <w:t>/20</w:t>
      </w:r>
      <w:r w:rsidRPr="0040035E">
        <w:rPr>
          <w:rFonts w:ascii="Arial" w:hAnsi="Arial" w:cs="Arial"/>
        </w:rPr>
        <w:t>23</w:t>
      </w:r>
      <w:r w:rsidR="0040035E" w:rsidRPr="0040035E">
        <w:rPr>
          <w:rFonts w:ascii="Arial" w:hAnsi="Arial" w:cs="Arial"/>
        </w:rPr>
        <w:t>,</w:t>
      </w:r>
      <w:r w:rsidR="003B5078" w:rsidRPr="0040035E">
        <w:rPr>
          <w:rFonts w:ascii="Arial" w:hAnsi="Arial" w:cs="Arial"/>
        </w:rPr>
        <w:t xml:space="preserve"> mediante as seguintes condições: </w:t>
      </w:r>
    </w:p>
    <w:p w14:paraId="312A1C69" w14:textId="77777777" w:rsidR="007F44FE" w:rsidRPr="0040035E" w:rsidRDefault="007F44FE" w:rsidP="0040035E">
      <w:pPr>
        <w:pStyle w:val="Default"/>
        <w:spacing w:line="276" w:lineRule="auto"/>
        <w:jc w:val="both"/>
        <w:rPr>
          <w:rFonts w:ascii="Arial" w:hAnsi="Arial" w:cs="Arial"/>
        </w:rPr>
      </w:pPr>
      <w:bookmarkStart w:id="0" w:name="_Hlk157783941"/>
    </w:p>
    <w:p w14:paraId="3BB09140" w14:textId="7A95290D" w:rsidR="00252A71" w:rsidRDefault="00252A71" w:rsidP="0040035E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  <w:r w:rsidRPr="00252A71">
        <w:rPr>
          <w:rFonts w:ascii="Arial" w:hAnsi="Arial" w:cs="Arial"/>
          <w:b/>
          <w:bCs/>
        </w:rPr>
        <w:t>COMUNICA</w:t>
      </w:r>
      <w:r>
        <w:rPr>
          <w:rFonts w:ascii="Arial" w:hAnsi="Arial" w:cs="Arial"/>
          <w:b/>
          <w:bCs/>
        </w:rPr>
        <w:t>DO</w:t>
      </w:r>
      <w:r w:rsidRPr="00252A71">
        <w:rPr>
          <w:rFonts w:ascii="Arial" w:hAnsi="Arial" w:cs="Arial"/>
          <w:b/>
          <w:bCs/>
        </w:rPr>
        <w:t xml:space="preserve"> O ADIAMENTO DO RESULTADO DA PUBLICAÇÃO DA LISTA DOS OFICINEIROS APTOS </w:t>
      </w:r>
    </w:p>
    <w:p w14:paraId="119CB221" w14:textId="3609ECF7" w:rsidR="0040035E" w:rsidRDefault="00252A71" w:rsidP="00252A71">
      <w:pPr>
        <w:pStyle w:val="Default"/>
        <w:spacing w:line="276" w:lineRule="auto"/>
        <w:jc w:val="both"/>
        <w:rPr>
          <w:rFonts w:ascii="Arial" w:hAnsi="Arial" w:cs="Arial"/>
        </w:rPr>
      </w:pPr>
      <w:r w:rsidRPr="00252A71">
        <w:rPr>
          <w:rFonts w:ascii="Arial" w:hAnsi="Arial" w:cs="Arial"/>
        </w:rPr>
        <w:t>Após a análise técnica das propostas (Etapa 2), a lista dos oficineiros APTOS a participarem</w:t>
      </w:r>
      <w:r>
        <w:rPr>
          <w:rFonts w:ascii="Arial" w:hAnsi="Arial" w:cs="Arial"/>
        </w:rPr>
        <w:t xml:space="preserve"> </w:t>
      </w:r>
      <w:r w:rsidRPr="00252A71">
        <w:rPr>
          <w:rFonts w:ascii="Arial" w:hAnsi="Arial" w:cs="Arial"/>
        </w:rPr>
        <w:t xml:space="preserve">do Processo Formativo (Etapa 3) será publicada </w:t>
      </w:r>
      <w:r>
        <w:rPr>
          <w:rFonts w:ascii="Arial" w:hAnsi="Arial" w:cs="Arial"/>
        </w:rPr>
        <w:t xml:space="preserve">no </w:t>
      </w:r>
      <w:r w:rsidRPr="00252A71">
        <w:rPr>
          <w:rFonts w:ascii="Arial" w:hAnsi="Arial" w:cs="Arial"/>
        </w:rPr>
        <w:t xml:space="preserve">dia </w:t>
      </w:r>
      <w:r>
        <w:rPr>
          <w:rFonts w:ascii="Arial" w:hAnsi="Arial" w:cs="Arial"/>
        </w:rPr>
        <w:t>05</w:t>
      </w:r>
      <w:r w:rsidRPr="00252A71">
        <w:rPr>
          <w:rFonts w:ascii="Arial" w:hAnsi="Arial" w:cs="Arial"/>
        </w:rPr>
        <w:t>/0</w:t>
      </w:r>
      <w:r>
        <w:rPr>
          <w:rFonts w:ascii="Arial" w:hAnsi="Arial" w:cs="Arial"/>
        </w:rPr>
        <w:t>3</w:t>
      </w:r>
      <w:r w:rsidRPr="00252A71">
        <w:rPr>
          <w:rFonts w:ascii="Arial" w:hAnsi="Arial" w:cs="Arial"/>
        </w:rPr>
        <w:t>/2024</w:t>
      </w:r>
      <w:r>
        <w:rPr>
          <w:rFonts w:ascii="Arial" w:hAnsi="Arial" w:cs="Arial"/>
        </w:rPr>
        <w:t>,</w:t>
      </w:r>
      <w:r w:rsidRPr="00252A71">
        <w:rPr>
          <w:rFonts w:ascii="Arial" w:hAnsi="Arial" w:cs="Arial"/>
        </w:rPr>
        <w:t xml:space="preserve"> na página do Conselho dos</w:t>
      </w:r>
      <w:r>
        <w:rPr>
          <w:rFonts w:ascii="Arial" w:hAnsi="Arial" w:cs="Arial"/>
        </w:rPr>
        <w:t xml:space="preserve"> </w:t>
      </w:r>
      <w:r w:rsidRPr="00252A71">
        <w:rPr>
          <w:rFonts w:ascii="Arial" w:hAnsi="Arial" w:cs="Arial"/>
        </w:rPr>
        <w:t xml:space="preserve">Municípios Lindeiros, no link: </w:t>
      </w:r>
      <w:hyperlink r:id="rId6" w:history="1">
        <w:r w:rsidRPr="00A005DD">
          <w:rPr>
            <w:rStyle w:val="Hyperlink"/>
            <w:rFonts w:ascii="Arial" w:hAnsi="Arial" w:cs="Arial"/>
          </w:rPr>
          <w:t>https://www.lindeiros.org.br/detalhes-atividade/14/inscricoes-deoficineiros</w:t>
        </w:r>
      </w:hyperlink>
      <w:r>
        <w:rPr>
          <w:rFonts w:ascii="Arial" w:hAnsi="Arial" w:cs="Arial"/>
        </w:rPr>
        <w:t xml:space="preserve">., </w:t>
      </w:r>
      <w:r w:rsidRPr="00252A71">
        <w:rPr>
          <w:rFonts w:ascii="Arial" w:hAnsi="Arial" w:cs="Arial"/>
        </w:rPr>
        <w:t>ficando desta forma alterado o prazo</w:t>
      </w:r>
      <w:r>
        <w:rPr>
          <w:rFonts w:ascii="Arial" w:hAnsi="Arial" w:cs="Arial"/>
        </w:rPr>
        <w:t xml:space="preserve"> </w:t>
      </w:r>
      <w:r w:rsidRPr="00252A71">
        <w:rPr>
          <w:rFonts w:ascii="Arial" w:hAnsi="Arial" w:cs="Arial"/>
        </w:rPr>
        <w:t>original previsto no item 4.</w:t>
      </w:r>
      <w:r>
        <w:rPr>
          <w:rFonts w:ascii="Arial" w:hAnsi="Arial" w:cs="Arial"/>
        </w:rPr>
        <w:t>2</w:t>
      </w:r>
      <w:r w:rsidRPr="00252A71">
        <w:rPr>
          <w:rFonts w:ascii="Arial" w:hAnsi="Arial" w:cs="Arial"/>
        </w:rPr>
        <w:t>.</w:t>
      </w:r>
      <w:r>
        <w:rPr>
          <w:rFonts w:ascii="Arial" w:hAnsi="Arial" w:cs="Arial"/>
        </w:rPr>
        <w:t>2</w:t>
      </w:r>
      <w:r w:rsidRPr="00252A71">
        <w:rPr>
          <w:rFonts w:ascii="Arial" w:hAnsi="Arial" w:cs="Arial"/>
        </w:rPr>
        <w:t xml:space="preserve"> do </w:t>
      </w:r>
      <w:r w:rsidR="009C2CB5">
        <w:rPr>
          <w:rFonts w:ascii="Arial" w:hAnsi="Arial" w:cs="Arial"/>
        </w:rPr>
        <w:t>E</w:t>
      </w:r>
      <w:r w:rsidRPr="00252A71">
        <w:rPr>
          <w:rFonts w:ascii="Arial" w:hAnsi="Arial" w:cs="Arial"/>
        </w:rPr>
        <w:t>dital original.</w:t>
      </w:r>
    </w:p>
    <w:p w14:paraId="08C7FBD8" w14:textId="77777777" w:rsidR="00252A71" w:rsidRDefault="00252A71" w:rsidP="00252A71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63691B06" w14:textId="77777777" w:rsidR="007F44FE" w:rsidRPr="0040035E" w:rsidRDefault="007F44FE" w:rsidP="0040035E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</w:p>
    <w:p w14:paraId="7BC0E429" w14:textId="6FC13DB4" w:rsidR="003B5078" w:rsidRPr="0040035E" w:rsidRDefault="003B5078" w:rsidP="0040035E">
      <w:pPr>
        <w:pStyle w:val="Default"/>
        <w:spacing w:line="276" w:lineRule="auto"/>
        <w:jc w:val="both"/>
        <w:rPr>
          <w:rFonts w:ascii="Arial" w:hAnsi="Arial" w:cs="Arial"/>
        </w:rPr>
      </w:pPr>
      <w:r w:rsidRPr="0040035E">
        <w:rPr>
          <w:rFonts w:ascii="Arial" w:hAnsi="Arial" w:cs="Arial"/>
          <w:b/>
          <w:bCs/>
        </w:rPr>
        <w:t xml:space="preserve">RATIFICAÇÃO </w:t>
      </w:r>
    </w:p>
    <w:p w14:paraId="31FDFC52" w14:textId="36CEAD58" w:rsidR="003B5078" w:rsidRPr="0040035E" w:rsidRDefault="003B5078" w:rsidP="0040035E">
      <w:pPr>
        <w:pStyle w:val="Default"/>
        <w:spacing w:line="276" w:lineRule="auto"/>
        <w:jc w:val="both"/>
        <w:rPr>
          <w:rFonts w:ascii="Arial" w:hAnsi="Arial" w:cs="Arial"/>
        </w:rPr>
      </w:pPr>
      <w:r w:rsidRPr="0040035E">
        <w:rPr>
          <w:rFonts w:ascii="Arial" w:hAnsi="Arial" w:cs="Arial"/>
        </w:rPr>
        <w:t>Ficam mantidas e ratificadas as demais Cláusulas e condições do Edita</w:t>
      </w:r>
      <w:r w:rsidR="0040035E" w:rsidRPr="0040035E">
        <w:rPr>
          <w:rFonts w:ascii="Arial" w:hAnsi="Arial" w:cs="Arial"/>
        </w:rPr>
        <w:t>l</w:t>
      </w:r>
      <w:r w:rsidR="003965D3" w:rsidRPr="0040035E">
        <w:rPr>
          <w:rFonts w:ascii="Arial" w:hAnsi="Arial" w:cs="Arial"/>
        </w:rPr>
        <w:t xml:space="preserve"> </w:t>
      </w:r>
      <w:r w:rsidRPr="0040035E">
        <w:rPr>
          <w:rFonts w:ascii="Arial" w:hAnsi="Arial" w:cs="Arial"/>
        </w:rPr>
        <w:t xml:space="preserve">de </w:t>
      </w:r>
      <w:r w:rsidR="003965D3" w:rsidRPr="0040035E">
        <w:rPr>
          <w:rFonts w:ascii="Arial" w:hAnsi="Arial" w:cs="Arial"/>
        </w:rPr>
        <w:t xml:space="preserve">Chamamento Público nº 001/2023 </w:t>
      </w:r>
      <w:r w:rsidRPr="0040035E">
        <w:rPr>
          <w:rFonts w:ascii="Arial" w:hAnsi="Arial" w:cs="Arial"/>
        </w:rPr>
        <w:t xml:space="preserve">e todos os demais atos e procedimentos a ele vinculados. </w:t>
      </w:r>
    </w:p>
    <w:p w14:paraId="55EA888F" w14:textId="77777777" w:rsidR="007F44FE" w:rsidRPr="0040035E" w:rsidRDefault="007F44FE" w:rsidP="0040035E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2447C0EE" w14:textId="77777777" w:rsidR="007F44FE" w:rsidRPr="0040035E" w:rsidRDefault="007F44FE" w:rsidP="0040035E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688A6843" w14:textId="6524E139" w:rsidR="007F44FE" w:rsidRPr="0040035E" w:rsidRDefault="004A0D2E" w:rsidP="0040035E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Santa Helena</w:t>
      </w:r>
      <w:r w:rsidR="007F44FE" w:rsidRPr="0040035E">
        <w:rPr>
          <w:rFonts w:ascii="Arial" w:hAnsi="Arial" w:cs="Arial"/>
          <w:sz w:val="24"/>
          <w:szCs w:val="24"/>
        </w:rPr>
        <w:t xml:space="preserve">, PR, </w:t>
      </w:r>
      <w:r w:rsidR="00252A71">
        <w:rPr>
          <w:rFonts w:ascii="Arial" w:hAnsi="Arial" w:cs="Arial"/>
          <w:sz w:val="24"/>
          <w:szCs w:val="24"/>
        </w:rPr>
        <w:t>27</w:t>
      </w:r>
      <w:r w:rsidR="007F44FE" w:rsidRPr="0040035E">
        <w:rPr>
          <w:rFonts w:ascii="Arial" w:hAnsi="Arial" w:cs="Arial"/>
          <w:sz w:val="24"/>
          <w:szCs w:val="24"/>
        </w:rPr>
        <w:t xml:space="preserve"> de fevereiro de 2024.</w:t>
      </w:r>
    </w:p>
    <w:p w14:paraId="38D79706" w14:textId="77777777" w:rsidR="007F44FE" w:rsidRDefault="007F44FE" w:rsidP="0040035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DF2965C" w14:textId="202C8B55" w:rsidR="001318AE" w:rsidRPr="0040035E" w:rsidRDefault="007F44FE" w:rsidP="0040035E">
      <w:pPr>
        <w:spacing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40035E">
        <w:rPr>
          <w:rFonts w:ascii="Arial" w:hAnsi="Arial" w:cs="Arial"/>
          <w:b/>
          <w:bCs/>
          <w:i/>
          <w:iCs/>
          <w:sz w:val="24"/>
          <w:szCs w:val="24"/>
        </w:rPr>
        <w:t>Comissão Organizadora</w:t>
      </w:r>
      <w:r w:rsidR="003965D3" w:rsidRPr="0040035E">
        <w:rPr>
          <w:rFonts w:ascii="Arial" w:hAnsi="Arial" w:cs="Arial"/>
          <w:b/>
          <w:bCs/>
          <w:i/>
          <w:iCs/>
          <w:sz w:val="24"/>
          <w:szCs w:val="24"/>
        </w:rPr>
        <w:t>.</w:t>
      </w:r>
    </w:p>
    <w:bookmarkEnd w:id="0"/>
    <w:p w14:paraId="73B35D81" w14:textId="77777777" w:rsidR="007F44FE" w:rsidRPr="0040035E" w:rsidRDefault="007F44FE" w:rsidP="0040035E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sectPr w:rsidR="007F44FE" w:rsidRPr="0040035E" w:rsidSect="00373855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7FC7C" w14:textId="77777777" w:rsidR="00373855" w:rsidRDefault="00373855" w:rsidP="0040035E">
      <w:pPr>
        <w:spacing w:after="0" w:line="240" w:lineRule="auto"/>
      </w:pPr>
      <w:r>
        <w:separator/>
      </w:r>
    </w:p>
  </w:endnote>
  <w:endnote w:type="continuationSeparator" w:id="0">
    <w:p w14:paraId="4445099E" w14:textId="77777777" w:rsidR="00373855" w:rsidRDefault="00373855" w:rsidP="00400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B5944" w14:textId="77777777" w:rsidR="00373855" w:rsidRDefault="00373855" w:rsidP="0040035E">
      <w:pPr>
        <w:spacing w:after="0" w:line="240" w:lineRule="auto"/>
      </w:pPr>
      <w:r>
        <w:separator/>
      </w:r>
    </w:p>
  </w:footnote>
  <w:footnote w:type="continuationSeparator" w:id="0">
    <w:p w14:paraId="7FEB21EC" w14:textId="77777777" w:rsidR="00373855" w:rsidRDefault="00373855" w:rsidP="00400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6198F" w14:textId="53506095" w:rsidR="0040035E" w:rsidRDefault="0040035E" w:rsidP="0040035E">
    <w:pPr>
      <w:pBdr>
        <w:top w:val="nil"/>
        <w:left w:val="nil"/>
        <w:bottom w:val="nil"/>
        <w:right w:val="nil"/>
        <w:between w:val="nil"/>
      </w:pBdr>
      <w:tabs>
        <w:tab w:val="center" w:pos="5083"/>
        <w:tab w:val="right" w:pos="10166"/>
      </w:tabs>
      <w:jc w:val="center"/>
      <w:rPr>
        <w:color w:val="000000"/>
      </w:rPr>
    </w:pPr>
    <w:bookmarkStart w:id="1" w:name="_Hlk157783820"/>
    <w:bookmarkStart w:id="2" w:name="_Hlk157783821"/>
    <w:r>
      <w:rPr>
        <w:noProof/>
      </w:rPr>
      <w:drawing>
        <wp:inline distT="0" distB="0" distL="0" distR="0" wp14:anchorId="270D6E4F" wp14:editId="494D8CFD">
          <wp:extent cx="1846943" cy="720698"/>
          <wp:effectExtent l="0" t="0" r="1270" b="3810"/>
          <wp:docPr id="1301286946" name="Imagem 1301286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942728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73359" cy="7310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 xml:space="preserve">   </w:t>
    </w:r>
    <w:r>
      <w:rPr>
        <w:noProof/>
      </w:rPr>
      <w:drawing>
        <wp:inline distT="0" distB="0" distL="0" distR="0" wp14:anchorId="3F2699E8" wp14:editId="46EB2482">
          <wp:extent cx="1947876" cy="952500"/>
          <wp:effectExtent l="0" t="0" r="0" b="0"/>
          <wp:docPr id="809641444" name="Imagem 8096414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53386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74117" cy="965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 xml:space="preserve">   </w:t>
    </w:r>
    <w:r>
      <w:rPr>
        <w:noProof/>
      </w:rPr>
      <w:drawing>
        <wp:inline distT="0" distB="0" distL="0" distR="0" wp14:anchorId="45E47727" wp14:editId="68BBEA88">
          <wp:extent cx="1493665" cy="818346"/>
          <wp:effectExtent l="0" t="0" r="0" b="0"/>
          <wp:docPr id="1716523285" name="Imagem 17165232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320" t="12656" r="13598" b="16186"/>
                  <a:stretch/>
                </pic:blipFill>
                <pic:spPr bwMode="auto">
                  <a:xfrm>
                    <a:off x="0" y="0"/>
                    <a:ext cx="1518564" cy="8319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bookmarkEnd w:id="1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078"/>
    <w:rsid w:val="000E25A4"/>
    <w:rsid w:val="001318AE"/>
    <w:rsid w:val="00252A71"/>
    <w:rsid w:val="00281E11"/>
    <w:rsid w:val="002C2C2C"/>
    <w:rsid w:val="00373855"/>
    <w:rsid w:val="003965D3"/>
    <w:rsid w:val="003B5078"/>
    <w:rsid w:val="0040035E"/>
    <w:rsid w:val="00450DF0"/>
    <w:rsid w:val="004A0D2E"/>
    <w:rsid w:val="00616E75"/>
    <w:rsid w:val="007A580E"/>
    <w:rsid w:val="007F44FE"/>
    <w:rsid w:val="00923DFB"/>
    <w:rsid w:val="009C2CB5"/>
    <w:rsid w:val="00BD7B1C"/>
    <w:rsid w:val="00C41D8B"/>
    <w:rsid w:val="00DC5606"/>
    <w:rsid w:val="00E6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D6AFD"/>
  <w15:chartTrackingRefBased/>
  <w15:docId w15:val="{2DFC80A4-F28D-43B1-A73C-28C2BE0B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B50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003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035E"/>
  </w:style>
  <w:style w:type="paragraph" w:styleId="Rodap">
    <w:name w:val="footer"/>
    <w:basedOn w:val="Normal"/>
    <w:link w:val="RodapChar"/>
    <w:uiPriority w:val="99"/>
    <w:unhideWhenUsed/>
    <w:rsid w:val="004003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035E"/>
  </w:style>
  <w:style w:type="character" w:styleId="Hyperlink">
    <w:name w:val="Hyperlink"/>
    <w:basedOn w:val="Fontepargpadro"/>
    <w:uiPriority w:val="99"/>
    <w:unhideWhenUsed/>
    <w:rsid w:val="00252A7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52A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ndeiros.org.br/detalhes-atividade/14/inscricoes-deoficineiro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gisele justen</dc:creator>
  <cp:keywords/>
  <dc:description/>
  <cp:lastModifiedBy>User</cp:lastModifiedBy>
  <cp:revision>2</cp:revision>
  <cp:lastPrinted>2024-02-02T19:27:00Z</cp:lastPrinted>
  <dcterms:created xsi:type="dcterms:W3CDTF">2024-02-27T17:22:00Z</dcterms:created>
  <dcterms:modified xsi:type="dcterms:W3CDTF">2024-02-27T17:22:00Z</dcterms:modified>
</cp:coreProperties>
</file>